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CC" w:rsidRDefault="00E557CC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-442595</wp:posOffset>
            </wp:positionV>
            <wp:extent cx="1857375" cy="1312569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c logga sv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1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7CC" w:rsidRDefault="00E557CC" w:rsidP="00E557CC"/>
    <w:p w:rsidR="00B9444E" w:rsidRDefault="00E557CC" w:rsidP="00E55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Nordiskt läger sommaren 2017</w:t>
      </w:r>
    </w:p>
    <w:p w:rsidR="00E557CC" w:rsidRDefault="00E557CC" w:rsidP="00E557CC">
      <w:pPr>
        <w:rPr>
          <w:b/>
          <w:sz w:val="28"/>
          <w:szCs w:val="28"/>
        </w:rPr>
      </w:pPr>
    </w:p>
    <w:p w:rsidR="00E557CC" w:rsidRDefault="00E557CC" w:rsidP="00E557CC">
      <w:pPr>
        <w:rPr>
          <w:sz w:val="24"/>
          <w:szCs w:val="24"/>
        </w:rPr>
      </w:pPr>
      <w:r>
        <w:rPr>
          <w:sz w:val="24"/>
          <w:szCs w:val="24"/>
        </w:rPr>
        <w:t>Då är det dags för lite information om årets kommande läger för alla våra medlemmar.</w:t>
      </w:r>
    </w:p>
    <w:p w:rsidR="00E557CC" w:rsidRDefault="00E557CC" w:rsidP="00E557CC">
      <w:pPr>
        <w:rPr>
          <w:sz w:val="24"/>
          <w:szCs w:val="24"/>
        </w:rPr>
      </w:pPr>
      <w:r>
        <w:rPr>
          <w:sz w:val="24"/>
          <w:szCs w:val="24"/>
        </w:rPr>
        <w:t>Se länken nedan för inspiration</w:t>
      </w:r>
      <w:r w:rsidR="006355A9">
        <w:rPr>
          <w:sz w:val="24"/>
          <w:szCs w:val="24"/>
        </w:rPr>
        <w:t>, titta gärna på filmen</w:t>
      </w:r>
      <w:r>
        <w:rPr>
          <w:sz w:val="24"/>
          <w:szCs w:val="24"/>
        </w:rPr>
        <w:t>!</w:t>
      </w:r>
    </w:p>
    <w:p w:rsidR="00E557CC" w:rsidRDefault="00E40CF4" w:rsidP="00E557CC">
      <w:pPr>
        <w:rPr>
          <w:sz w:val="24"/>
          <w:szCs w:val="24"/>
        </w:rPr>
      </w:pPr>
      <w:hyperlink r:id="rId6" w:history="1">
        <w:r w:rsidR="00E557CC" w:rsidRPr="003454E8">
          <w:rPr>
            <w:rStyle w:val="Hyperlnk"/>
            <w:sz w:val="24"/>
            <w:szCs w:val="24"/>
          </w:rPr>
          <w:t>www.heiasentrene.no/heia-merket</w:t>
        </w:r>
      </w:hyperlink>
    </w:p>
    <w:p w:rsidR="00E557CC" w:rsidRDefault="00E557CC" w:rsidP="00E557CC">
      <w:r>
        <w:t xml:space="preserve">Årets AMC läger är ett nordiskt och är förlagd till </w:t>
      </w:r>
      <w:proofErr w:type="spellStart"/>
      <w:r>
        <w:t>Merket</w:t>
      </w:r>
      <w:proofErr w:type="spellEnd"/>
      <w:r>
        <w:t xml:space="preserve"> i norska Valdres, ca 2 timmars bilresa från Oslo den 27-30/7 2017</w:t>
      </w:r>
    </w:p>
    <w:p w:rsidR="00E557CC" w:rsidRDefault="00E557CC" w:rsidP="00E557CC">
      <w:r>
        <w:t>Övrig information:</w:t>
      </w:r>
    </w:p>
    <w:p w:rsidR="00E557CC" w:rsidRDefault="00E557CC" w:rsidP="00E557CC">
      <w:pPr>
        <w:pStyle w:val="Liststycke"/>
        <w:numPr>
          <w:ilvl w:val="0"/>
          <w:numId w:val="1"/>
        </w:numPr>
      </w:pPr>
      <w:r>
        <w:t>Anmälningsdatum svenska deltagare:  Senast den 15/4 2017</w:t>
      </w:r>
    </w:p>
    <w:p w:rsidR="00E557CC" w:rsidRDefault="00E557CC" w:rsidP="00E557CC">
      <w:pPr>
        <w:pStyle w:val="Liststycke"/>
        <w:numPr>
          <w:ilvl w:val="0"/>
          <w:numId w:val="1"/>
        </w:numPr>
      </w:pPr>
      <w:r>
        <w:t>Anmälningsavgift: Senast den 31/5  ska hela kostnaden vara inbetald</w:t>
      </w:r>
    </w:p>
    <w:p w:rsidR="00E557CC" w:rsidRDefault="00E557CC" w:rsidP="00E557CC">
      <w:pPr>
        <w:pStyle w:val="Liststycke"/>
        <w:numPr>
          <w:ilvl w:val="0"/>
          <w:numId w:val="1"/>
        </w:numPr>
      </w:pPr>
      <w:r>
        <w:t>Anmälan</w:t>
      </w:r>
      <w:r w:rsidR="006355A9">
        <w:t xml:space="preserve"> är</w:t>
      </w:r>
      <w:r>
        <w:t xml:space="preserve"> bindande</w:t>
      </w:r>
    </w:p>
    <w:p w:rsidR="009100F0" w:rsidRDefault="009100F0" w:rsidP="009100F0">
      <w:pPr>
        <w:pStyle w:val="Liststycke"/>
      </w:pPr>
    </w:p>
    <w:p w:rsidR="009100F0" w:rsidRPr="00285764" w:rsidRDefault="009100F0" w:rsidP="009100F0">
      <w:pPr>
        <w:rPr>
          <w:u w:val="single"/>
        </w:rPr>
      </w:pPr>
      <w:r w:rsidRPr="00285764">
        <w:rPr>
          <w:u w:val="single"/>
        </w:rPr>
        <w:t>Ankomstdag</w:t>
      </w:r>
    </w:p>
    <w:p w:rsidR="009100F0" w:rsidRDefault="009100F0" w:rsidP="009100F0">
      <w:r>
        <w:t xml:space="preserve">Måltider </w:t>
      </w:r>
      <w:r>
        <w:tab/>
        <w:t>Middag</w:t>
      </w:r>
    </w:p>
    <w:p w:rsidR="009100F0" w:rsidRPr="00285764" w:rsidRDefault="00285764" w:rsidP="009100F0">
      <w:pPr>
        <w:rPr>
          <w:u w:val="single"/>
        </w:rPr>
      </w:pPr>
      <w:r w:rsidRPr="00285764">
        <w:rPr>
          <w:u w:val="single"/>
        </w:rPr>
        <w:t>Dagar 1, 2 o 3</w:t>
      </w:r>
    </w:p>
    <w:p w:rsidR="00285764" w:rsidRDefault="00285764" w:rsidP="009100F0">
      <w:r>
        <w:t xml:space="preserve">Måltider: </w:t>
      </w:r>
      <w:r>
        <w:tab/>
        <w:t>Frukost, lunch och middagsbuffé</w:t>
      </w:r>
      <w:r w:rsidR="006355A9">
        <w:t xml:space="preserve"> </w:t>
      </w:r>
      <w:proofErr w:type="spellStart"/>
      <w:r w:rsidR="006355A9">
        <w:t>inkl</w:t>
      </w:r>
      <w:proofErr w:type="spellEnd"/>
      <w:r w:rsidR="006355A9">
        <w:t xml:space="preserve"> dessert och kaffe/te</w:t>
      </w:r>
    </w:p>
    <w:p w:rsidR="00285764" w:rsidRDefault="00285764" w:rsidP="009100F0">
      <w:r>
        <w:t xml:space="preserve">Aktiviteter: </w:t>
      </w:r>
      <w:r>
        <w:tab/>
        <w:t xml:space="preserve">Två tillrättalagda </w:t>
      </w:r>
      <w:proofErr w:type="spellStart"/>
      <w:r>
        <w:t>aktivitieter</w:t>
      </w:r>
      <w:proofErr w:type="spellEnd"/>
      <w:r>
        <w:t xml:space="preserve"> á 2½ timmar med ledare</w:t>
      </w:r>
      <w:r w:rsidR="006355A9">
        <w:t xml:space="preserve"> per dag</w:t>
      </w:r>
    </w:p>
    <w:p w:rsidR="00285764" w:rsidRDefault="00285764" w:rsidP="009100F0">
      <w:pPr>
        <w:rPr>
          <w:u w:val="single"/>
        </w:rPr>
      </w:pPr>
      <w:r>
        <w:rPr>
          <w:u w:val="single"/>
        </w:rPr>
        <w:t>Avresedag</w:t>
      </w:r>
    </w:p>
    <w:p w:rsidR="00285764" w:rsidRDefault="00285764" w:rsidP="009100F0">
      <w:r>
        <w:t>Måltider:</w:t>
      </w:r>
      <w:r>
        <w:tab/>
        <w:t xml:space="preserve">Frukost och Lunch, </w:t>
      </w:r>
      <w:r w:rsidR="006355A9">
        <w:t>går att flytta till ankomstdag</w:t>
      </w:r>
    </w:p>
    <w:p w:rsidR="00285764" w:rsidRDefault="00285764" w:rsidP="009100F0"/>
    <w:p w:rsidR="00E557CC" w:rsidRDefault="00285764" w:rsidP="00A652EA">
      <w:r>
        <w:t xml:space="preserve">Paketpris per person är 4100:- för mat, logi och aktiviteter. Dryck tillkommer. Är barnen under 12 år är det 50% på priset. Barn under 3 år är gratis. </w:t>
      </w:r>
    </w:p>
    <w:p w:rsidR="006355A9" w:rsidRDefault="006355A9" w:rsidP="00A652EA"/>
    <w:p w:rsidR="00E557CC" w:rsidRDefault="00E557CC" w:rsidP="00E557CC">
      <w:r>
        <w:t>Fakturering sker direkt till den svenska AMC föreningen. Svenska deltagarna betalar in på AMC föreninge</w:t>
      </w:r>
      <w:r w:rsidR="007D7DC4">
        <w:t>n</w:t>
      </w:r>
      <w:r w:rsidR="00A652EA">
        <w:t>s konto i Sverige</w:t>
      </w:r>
    </w:p>
    <w:p w:rsidR="00E557CC" w:rsidRDefault="00E557CC" w:rsidP="00E557CC">
      <w:r>
        <w:t>Alla rum är handikappanpassade- se informationsdokument.</w:t>
      </w:r>
    </w:p>
    <w:p w:rsidR="006355A9" w:rsidRDefault="006355A9" w:rsidP="00E557CC">
      <w:r>
        <w:t xml:space="preserve">Då vi har en del medel från fondansökningar så kan föreningen bidra med en del av </w:t>
      </w:r>
      <w:proofErr w:type="spellStart"/>
      <w:r>
        <w:t>lägerkostnaden</w:t>
      </w:r>
      <w:proofErr w:type="spellEnd"/>
      <w:r>
        <w:t xml:space="preserve">. Då vi inte vet än hur många som kan komma så kan vi inte säga hur mycket. </w:t>
      </w:r>
    </w:p>
    <w:p w:rsidR="006355A9" w:rsidRDefault="006355A9" w:rsidP="00E557CC"/>
    <w:p w:rsidR="006355A9" w:rsidRDefault="006355A9" w:rsidP="00E557CC">
      <w:r>
        <w:t xml:space="preserve">Anmälan sker till </w:t>
      </w:r>
      <w:hyperlink r:id="rId7" w:history="1">
        <w:r w:rsidRPr="003454E8">
          <w:rPr>
            <w:rStyle w:val="Hyperlnk"/>
          </w:rPr>
          <w:t>lisaagevall@hotmail.com</w:t>
        </w:r>
      </w:hyperlink>
      <w:r>
        <w:t xml:space="preserve"> absolut senast 15/4</w:t>
      </w:r>
    </w:p>
    <w:p w:rsidR="00A949F8" w:rsidRDefault="00A949F8" w:rsidP="00E557CC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40"/>
        <w:gridCol w:w="1120"/>
        <w:gridCol w:w="1280"/>
        <w:gridCol w:w="700"/>
        <w:gridCol w:w="732"/>
        <w:gridCol w:w="1380"/>
        <w:gridCol w:w="960"/>
      </w:tblGrid>
      <w:tr w:rsidR="00A949F8" w:rsidRPr="00680E45" w:rsidTr="0049741B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sv-SE"/>
              </w:rPr>
              <w:lastRenderedPageBreak/>
              <w:t>Deltagare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Diagnos-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Förnamn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Efternamn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Födelseår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bärare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Assist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Permo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Rullstol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Val av </w:t>
            </w:r>
            <w:proofErr w:type="spellStart"/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rumstyp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Antal rum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Antal dagar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Vuxna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Barn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I vuxens säng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A949F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86543F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Enkelrum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86543F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Dubbelrum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86543F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86543F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Trippelrum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86543F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86543F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Fyrbäddsrum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86543F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43F" w:rsidRPr="00680E45" w:rsidRDefault="0086543F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Rum för 6-8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pers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86543F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Adress: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Telefon: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Mail: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Uppge allergier och specialkost: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80E45">
              <w:rPr>
                <w:rFonts w:ascii="Calibri" w:eastAsia="Times New Roman" w:hAnsi="Calibri" w:cs="Times New Roman"/>
                <w:color w:val="000000"/>
                <w:lang w:eastAsia="sv-SE"/>
              </w:rPr>
              <w:t>Plusgiro: 509124-4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49F8" w:rsidRPr="00680E45" w:rsidTr="0049741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F8" w:rsidRPr="00680E45" w:rsidRDefault="00A949F8" w:rsidP="004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A949F8" w:rsidRDefault="00A949F8" w:rsidP="00A94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Övrigt:____________________________________________________________</w:t>
      </w:r>
    </w:p>
    <w:p w:rsidR="00A949F8" w:rsidRDefault="00A949F8" w:rsidP="00A94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949F8" w:rsidRDefault="00A949F8" w:rsidP="00E557CC"/>
    <w:p w:rsidR="006355A9" w:rsidRPr="00E557CC" w:rsidRDefault="006355A9" w:rsidP="00E557CC">
      <w:pPr>
        <w:rPr>
          <w:sz w:val="24"/>
          <w:szCs w:val="24"/>
        </w:rPr>
      </w:pPr>
    </w:p>
    <w:sectPr w:rsidR="006355A9" w:rsidRPr="00E5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1203"/>
    <w:multiLevelType w:val="hybridMultilevel"/>
    <w:tmpl w:val="42DC4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CC"/>
    <w:rsid w:val="00285764"/>
    <w:rsid w:val="004B7BF3"/>
    <w:rsid w:val="006355A9"/>
    <w:rsid w:val="007D7DC4"/>
    <w:rsid w:val="0086543F"/>
    <w:rsid w:val="009100F0"/>
    <w:rsid w:val="00A652EA"/>
    <w:rsid w:val="00A949F8"/>
    <w:rsid w:val="00AE2891"/>
    <w:rsid w:val="00B9444E"/>
    <w:rsid w:val="00E40CF4"/>
    <w:rsid w:val="00E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7C82-06EB-4CE1-BDF9-CD36A8F6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57CC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E557CC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E557CC"/>
    <w:pPr>
      <w:spacing w:after="0" w:line="240" w:lineRule="auto"/>
      <w:ind w:left="720"/>
      <w:contextualSpacing/>
    </w:pPr>
    <w:rPr>
      <w:sz w:val="24"/>
      <w:szCs w:val="24"/>
      <w:lang w:val="nb-NO"/>
    </w:rPr>
  </w:style>
  <w:style w:type="character" w:styleId="AnvndHyperlnk">
    <w:name w:val="FollowedHyperlink"/>
    <w:basedOn w:val="Standardstycketeckensnitt"/>
    <w:uiPriority w:val="99"/>
    <w:semiHidden/>
    <w:unhideWhenUsed/>
    <w:rsid w:val="007D7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ageval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asentrene.no/heia-merk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Hej!</dc:creator>
  <cp:keywords/>
  <dc:description/>
  <cp:lastModifiedBy>lisette olsson</cp:lastModifiedBy>
  <cp:revision>2</cp:revision>
  <dcterms:created xsi:type="dcterms:W3CDTF">2017-03-05T17:58:00Z</dcterms:created>
  <dcterms:modified xsi:type="dcterms:W3CDTF">2017-03-05T17:58:00Z</dcterms:modified>
</cp:coreProperties>
</file>